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6DB9AE" w14:textId="77777777" w:rsidR="00BC5F2D" w:rsidRDefault="003560A9" w:rsidP="003560A9">
      <w:pPr>
        <w:ind w:left="-426"/>
      </w:pPr>
      <w:r w:rsidRPr="006609FB">
        <w:rPr>
          <w:b/>
          <w:noProof/>
          <w:lang w:val="en-US"/>
        </w:rPr>
        <w:drawing>
          <wp:anchor distT="0" distB="0" distL="114300" distR="114300" simplePos="0" relativeHeight="251659264" behindDoc="1" locked="0" layoutInCell="1" allowOverlap="1" wp14:anchorId="4EF58D02" wp14:editId="3D2F5C6B">
            <wp:simplePos x="0" y="0"/>
            <wp:positionH relativeFrom="column">
              <wp:posOffset>0</wp:posOffset>
            </wp:positionH>
            <wp:positionV relativeFrom="paragraph">
              <wp:posOffset>-586105</wp:posOffset>
            </wp:positionV>
            <wp:extent cx="800100" cy="809625"/>
            <wp:effectExtent l="0" t="0" r="12700" b="3175"/>
            <wp:wrapTight wrapText="bothSides">
              <wp:wrapPolygon edited="0">
                <wp:start x="0" y="0"/>
                <wp:lineTo x="0" y="21007"/>
                <wp:lineTo x="21257" y="21007"/>
                <wp:lineTo x="21257" y="0"/>
                <wp:lineTo x="0" y="0"/>
              </wp:wrapPolygon>
            </wp:wrapTight>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ignia.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00100" cy="809625"/>
                    </a:xfrm>
                    <a:prstGeom prst="rect">
                      <a:avLst/>
                    </a:prstGeom>
                  </pic:spPr>
                </pic:pic>
              </a:graphicData>
            </a:graphic>
          </wp:anchor>
        </w:drawing>
      </w:r>
      <w:r>
        <w:t xml:space="preserve">                                                                                                                                                                 </w:t>
      </w:r>
    </w:p>
    <w:p w14:paraId="6E7937A0" w14:textId="77777777" w:rsidR="003560A9" w:rsidRDefault="003560A9" w:rsidP="003560A9">
      <w:pPr>
        <w:ind w:left="-426"/>
      </w:pPr>
    </w:p>
    <w:p w14:paraId="3B57F926" w14:textId="77777777" w:rsidR="003560A9" w:rsidRDefault="003560A9" w:rsidP="003560A9">
      <w:pPr>
        <w:ind w:left="-426"/>
        <w:rPr>
          <w:sz w:val="20"/>
          <w:szCs w:val="20"/>
        </w:rPr>
      </w:pPr>
      <w:r>
        <w:rPr>
          <w:sz w:val="20"/>
          <w:szCs w:val="20"/>
        </w:rPr>
        <w:t xml:space="preserve">Colegio hispano </w:t>
      </w:r>
      <w:proofErr w:type="spellStart"/>
      <w:r>
        <w:rPr>
          <w:sz w:val="20"/>
          <w:szCs w:val="20"/>
        </w:rPr>
        <w:t>britanico</w:t>
      </w:r>
      <w:proofErr w:type="spellEnd"/>
    </w:p>
    <w:p w14:paraId="38FE02BE" w14:textId="77777777" w:rsidR="003560A9" w:rsidRPr="003560A9" w:rsidRDefault="003560A9" w:rsidP="003560A9">
      <w:pPr>
        <w:rPr>
          <w:sz w:val="20"/>
          <w:szCs w:val="20"/>
        </w:rPr>
      </w:pPr>
    </w:p>
    <w:p w14:paraId="03BC07FF" w14:textId="77777777" w:rsidR="003560A9" w:rsidRDefault="003560A9" w:rsidP="003560A9">
      <w:pPr>
        <w:rPr>
          <w:sz w:val="20"/>
          <w:szCs w:val="20"/>
        </w:rPr>
      </w:pPr>
    </w:p>
    <w:p w14:paraId="5F8B745D" w14:textId="77777777" w:rsidR="003560A9" w:rsidRDefault="003560A9" w:rsidP="003560A9">
      <w:pPr>
        <w:tabs>
          <w:tab w:val="left" w:pos="1994"/>
        </w:tabs>
        <w:rPr>
          <w:sz w:val="20"/>
          <w:szCs w:val="20"/>
        </w:rPr>
      </w:pPr>
      <w:r>
        <w:rPr>
          <w:sz w:val="20"/>
          <w:szCs w:val="20"/>
        </w:rPr>
        <w:tab/>
      </w:r>
    </w:p>
    <w:p w14:paraId="03FBEC81" w14:textId="77777777" w:rsidR="003560A9" w:rsidRDefault="00161A6E" w:rsidP="00161A6E">
      <w:pPr>
        <w:tabs>
          <w:tab w:val="left" w:pos="1994"/>
        </w:tabs>
        <w:jc w:val="center"/>
        <w:rPr>
          <w:b/>
          <w:sz w:val="72"/>
          <w:szCs w:val="20"/>
        </w:rPr>
      </w:pPr>
      <w:r w:rsidRPr="00161A6E">
        <w:rPr>
          <w:b/>
          <w:sz w:val="72"/>
          <w:szCs w:val="20"/>
        </w:rPr>
        <w:t>Los engranajes</w:t>
      </w:r>
    </w:p>
    <w:p w14:paraId="72ACC6BC" w14:textId="77777777" w:rsidR="00161A6E" w:rsidRPr="00161A6E" w:rsidRDefault="00161A6E" w:rsidP="00161A6E">
      <w:pPr>
        <w:tabs>
          <w:tab w:val="left" w:pos="1994"/>
        </w:tabs>
        <w:jc w:val="center"/>
        <w:rPr>
          <w:b/>
          <w:sz w:val="72"/>
          <w:szCs w:val="20"/>
        </w:rPr>
      </w:pPr>
    </w:p>
    <w:p w14:paraId="69510B23" w14:textId="77777777" w:rsidR="003560A9" w:rsidRDefault="00161A6E" w:rsidP="003560A9">
      <w:pPr>
        <w:tabs>
          <w:tab w:val="left" w:pos="1994"/>
        </w:tabs>
        <w:ind w:hanging="142"/>
        <w:rPr>
          <w:sz w:val="20"/>
          <w:szCs w:val="20"/>
        </w:rPr>
      </w:pPr>
      <w:r>
        <w:rPr>
          <w:sz w:val="20"/>
          <w:szCs w:val="20"/>
        </w:rPr>
        <w:t xml:space="preserve">                        </w:t>
      </w:r>
      <w:r w:rsidR="003560A9">
        <w:rPr>
          <w:rFonts w:ascii="Helvetica" w:hAnsi="Helvetica" w:cs="Helvetica"/>
          <w:noProof/>
          <w:lang w:val="en-US"/>
        </w:rPr>
        <w:drawing>
          <wp:inline distT="0" distB="0" distL="0" distR="0" wp14:anchorId="5CF954C7" wp14:editId="64364350">
            <wp:extent cx="4318488" cy="31075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20455" cy="3108979"/>
                    </a:xfrm>
                    <a:prstGeom prst="rect">
                      <a:avLst/>
                    </a:prstGeom>
                    <a:noFill/>
                    <a:ln>
                      <a:noFill/>
                    </a:ln>
                  </pic:spPr>
                </pic:pic>
              </a:graphicData>
            </a:graphic>
          </wp:inline>
        </w:drawing>
      </w:r>
    </w:p>
    <w:p w14:paraId="65252CD5" w14:textId="77777777" w:rsidR="003560A9" w:rsidRDefault="003560A9" w:rsidP="003560A9">
      <w:pPr>
        <w:tabs>
          <w:tab w:val="left" w:pos="1994"/>
        </w:tabs>
        <w:rPr>
          <w:sz w:val="20"/>
          <w:szCs w:val="20"/>
        </w:rPr>
      </w:pPr>
    </w:p>
    <w:p w14:paraId="5E35CF87" w14:textId="77777777" w:rsidR="003560A9" w:rsidRDefault="003560A9" w:rsidP="003560A9">
      <w:pPr>
        <w:tabs>
          <w:tab w:val="left" w:pos="1994"/>
        </w:tabs>
        <w:rPr>
          <w:sz w:val="20"/>
          <w:szCs w:val="20"/>
        </w:rPr>
      </w:pPr>
    </w:p>
    <w:p w14:paraId="51675A50" w14:textId="77777777" w:rsidR="003560A9" w:rsidRDefault="003560A9" w:rsidP="003560A9">
      <w:pPr>
        <w:tabs>
          <w:tab w:val="left" w:pos="1994"/>
        </w:tabs>
        <w:ind w:left="5245"/>
        <w:rPr>
          <w:sz w:val="20"/>
          <w:szCs w:val="20"/>
        </w:rPr>
      </w:pPr>
    </w:p>
    <w:p w14:paraId="05009AF7" w14:textId="77777777" w:rsidR="003560A9" w:rsidRDefault="003560A9" w:rsidP="003560A9">
      <w:pPr>
        <w:tabs>
          <w:tab w:val="left" w:pos="1994"/>
        </w:tabs>
        <w:ind w:left="5245"/>
        <w:rPr>
          <w:sz w:val="20"/>
          <w:szCs w:val="20"/>
        </w:rPr>
      </w:pPr>
    </w:p>
    <w:p w14:paraId="0345986D" w14:textId="77777777" w:rsidR="003560A9" w:rsidRDefault="003560A9" w:rsidP="003560A9">
      <w:pPr>
        <w:tabs>
          <w:tab w:val="left" w:pos="1994"/>
        </w:tabs>
        <w:ind w:left="5245"/>
        <w:rPr>
          <w:sz w:val="20"/>
          <w:szCs w:val="20"/>
        </w:rPr>
      </w:pPr>
    </w:p>
    <w:p w14:paraId="1FF544E6" w14:textId="77777777" w:rsidR="003560A9" w:rsidRDefault="003560A9" w:rsidP="003560A9">
      <w:pPr>
        <w:tabs>
          <w:tab w:val="left" w:pos="1994"/>
        </w:tabs>
        <w:ind w:left="5245"/>
        <w:rPr>
          <w:sz w:val="20"/>
          <w:szCs w:val="20"/>
        </w:rPr>
      </w:pPr>
      <w:r>
        <w:rPr>
          <w:sz w:val="20"/>
          <w:szCs w:val="20"/>
        </w:rPr>
        <w:t xml:space="preserve">Integrantes: Maximiliano Alarcón López </w:t>
      </w:r>
    </w:p>
    <w:p w14:paraId="1F60E0FC" w14:textId="77777777" w:rsidR="003560A9" w:rsidRDefault="003560A9" w:rsidP="003560A9">
      <w:pPr>
        <w:tabs>
          <w:tab w:val="left" w:pos="1994"/>
        </w:tabs>
        <w:ind w:left="5245"/>
        <w:rPr>
          <w:sz w:val="20"/>
          <w:szCs w:val="20"/>
        </w:rPr>
      </w:pPr>
    </w:p>
    <w:p w14:paraId="62A3DB38" w14:textId="77777777" w:rsidR="003560A9" w:rsidRDefault="003560A9" w:rsidP="003560A9">
      <w:pPr>
        <w:tabs>
          <w:tab w:val="left" w:pos="1994"/>
        </w:tabs>
        <w:ind w:left="5245"/>
        <w:rPr>
          <w:sz w:val="20"/>
          <w:szCs w:val="20"/>
        </w:rPr>
      </w:pPr>
      <w:r>
        <w:rPr>
          <w:sz w:val="20"/>
          <w:szCs w:val="20"/>
        </w:rPr>
        <w:t>Curso:1º medio A</w:t>
      </w:r>
    </w:p>
    <w:p w14:paraId="431DCB9C" w14:textId="77777777" w:rsidR="003560A9" w:rsidRDefault="003560A9" w:rsidP="003560A9">
      <w:pPr>
        <w:tabs>
          <w:tab w:val="left" w:pos="1994"/>
        </w:tabs>
        <w:ind w:left="5245"/>
        <w:rPr>
          <w:sz w:val="20"/>
          <w:szCs w:val="20"/>
        </w:rPr>
      </w:pPr>
    </w:p>
    <w:p w14:paraId="6918F876" w14:textId="77777777" w:rsidR="003560A9" w:rsidRDefault="003560A9" w:rsidP="003560A9">
      <w:pPr>
        <w:tabs>
          <w:tab w:val="left" w:pos="1994"/>
        </w:tabs>
        <w:ind w:left="5245"/>
        <w:rPr>
          <w:sz w:val="20"/>
          <w:szCs w:val="20"/>
        </w:rPr>
      </w:pPr>
      <w:r>
        <w:rPr>
          <w:sz w:val="20"/>
          <w:szCs w:val="20"/>
        </w:rPr>
        <w:t>Profesor: Juan Carlos Baeza</w:t>
      </w:r>
    </w:p>
    <w:p w14:paraId="7E00AA12" w14:textId="77777777" w:rsidR="003560A9" w:rsidRDefault="003560A9" w:rsidP="003560A9">
      <w:pPr>
        <w:tabs>
          <w:tab w:val="left" w:pos="1994"/>
        </w:tabs>
        <w:ind w:left="5245"/>
        <w:rPr>
          <w:sz w:val="20"/>
          <w:szCs w:val="20"/>
        </w:rPr>
      </w:pPr>
    </w:p>
    <w:p w14:paraId="7A896142" w14:textId="77777777" w:rsidR="003560A9" w:rsidRDefault="003560A9" w:rsidP="003560A9">
      <w:pPr>
        <w:tabs>
          <w:tab w:val="left" w:pos="1994"/>
        </w:tabs>
        <w:ind w:left="5245"/>
        <w:rPr>
          <w:sz w:val="20"/>
          <w:szCs w:val="20"/>
        </w:rPr>
      </w:pPr>
      <w:r>
        <w:rPr>
          <w:sz w:val="20"/>
          <w:szCs w:val="20"/>
        </w:rPr>
        <w:t xml:space="preserve">Asignatura: educación </w:t>
      </w:r>
      <w:r w:rsidR="003E209E">
        <w:rPr>
          <w:sz w:val="20"/>
          <w:szCs w:val="20"/>
        </w:rPr>
        <w:t>tecnológica</w:t>
      </w:r>
    </w:p>
    <w:p w14:paraId="03651066" w14:textId="77777777" w:rsidR="003560A9" w:rsidRDefault="003560A9" w:rsidP="003560A9">
      <w:pPr>
        <w:tabs>
          <w:tab w:val="left" w:pos="1994"/>
        </w:tabs>
        <w:ind w:left="5245"/>
        <w:rPr>
          <w:sz w:val="20"/>
          <w:szCs w:val="20"/>
        </w:rPr>
      </w:pPr>
    </w:p>
    <w:p w14:paraId="5732D06D" w14:textId="77777777" w:rsidR="003560A9" w:rsidRDefault="003560A9" w:rsidP="003560A9">
      <w:pPr>
        <w:tabs>
          <w:tab w:val="left" w:pos="1994"/>
        </w:tabs>
        <w:ind w:left="5245"/>
        <w:rPr>
          <w:sz w:val="20"/>
          <w:szCs w:val="20"/>
        </w:rPr>
      </w:pPr>
    </w:p>
    <w:p w14:paraId="7B1C889A" w14:textId="77777777" w:rsidR="00676B2D" w:rsidRDefault="00676B2D" w:rsidP="003560A9">
      <w:pPr>
        <w:tabs>
          <w:tab w:val="left" w:pos="1994"/>
        </w:tabs>
        <w:ind w:left="5245"/>
        <w:rPr>
          <w:sz w:val="20"/>
          <w:szCs w:val="20"/>
        </w:rPr>
      </w:pPr>
    </w:p>
    <w:p w14:paraId="10B1818C" w14:textId="77777777" w:rsidR="00676B2D" w:rsidRDefault="00676B2D" w:rsidP="003560A9">
      <w:pPr>
        <w:tabs>
          <w:tab w:val="left" w:pos="1994"/>
        </w:tabs>
        <w:ind w:left="5245"/>
        <w:rPr>
          <w:sz w:val="20"/>
          <w:szCs w:val="20"/>
        </w:rPr>
      </w:pPr>
    </w:p>
    <w:p w14:paraId="5372C85A" w14:textId="77777777" w:rsidR="003560A9" w:rsidRDefault="003560A9" w:rsidP="003560A9">
      <w:pPr>
        <w:tabs>
          <w:tab w:val="left" w:pos="1994"/>
        </w:tabs>
        <w:ind w:left="5245"/>
        <w:rPr>
          <w:sz w:val="20"/>
          <w:szCs w:val="20"/>
        </w:rPr>
      </w:pPr>
    </w:p>
    <w:p w14:paraId="757D0DF7" w14:textId="77777777" w:rsidR="003560A9" w:rsidRDefault="003560A9" w:rsidP="003560A9">
      <w:pPr>
        <w:tabs>
          <w:tab w:val="left" w:pos="1994"/>
        </w:tabs>
        <w:ind w:left="5245"/>
        <w:rPr>
          <w:sz w:val="20"/>
          <w:szCs w:val="20"/>
        </w:rPr>
      </w:pPr>
    </w:p>
    <w:p w14:paraId="598DC4CD" w14:textId="77777777" w:rsidR="003560A9" w:rsidRDefault="003560A9" w:rsidP="003560A9">
      <w:pPr>
        <w:tabs>
          <w:tab w:val="left" w:pos="1994"/>
        </w:tabs>
        <w:ind w:left="5245"/>
        <w:rPr>
          <w:sz w:val="20"/>
          <w:szCs w:val="20"/>
        </w:rPr>
      </w:pPr>
    </w:p>
    <w:p w14:paraId="2EC3C0EB" w14:textId="77777777" w:rsidR="003560A9" w:rsidRDefault="003560A9" w:rsidP="003560A9">
      <w:pPr>
        <w:tabs>
          <w:tab w:val="left" w:pos="1994"/>
        </w:tabs>
        <w:ind w:left="5245"/>
        <w:rPr>
          <w:sz w:val="20"/>
          <w:szCs w:val="20"/>
        </w:rPr>
      </w:pPr>
    </w:p>
    <w:p w14:paraId="26CCC60C" w14:textId="77777777" w:rsidR="003560A9" w:rsidRDefault="003560A9" w:rsidP="003560A9">
      <w:pPr>
        <w:tabs>
          <w:tab w:val="left" w:pos="1994"/>
        </w:tabs>
        <w:ind w:left="5245"/>
        <w:rPr>
          <w:sz w:val="20"/>
          <w:szCs w:val="20"/>
        </w:rPr>
      </w:pPr>
    </w:p>
    <w:p w14:paraId="18D68990" w14:textId="77777777" w:rsidR="003560A9" w:rsidRPr="003560A9" w:rsidRDefault="003560A9" w:rsidP="003560A9">
      <w:pPr>
        <w:jc w:val="center"/>
        <w:rPr>
          <w:b/>
          <w:sz w:val="48"/>
          <w:szCs w:val="40"/>
          <w:u w:val="single"/>
        </w:rPr>
      </w:pPr>
      <w:r w:rsidRPr="003560A9">
        <w:rPr>
          <w:b/>
          <w:sz w:val="48"/>
          <w:szCs w:val="40"/>
          <w:u w:val="single"/>
        </w:rPr>
        <w:t>introducción</w:t>
      </w:r>
    </w:p>
    <w:p w14:paraId="79680C8F" w14:textId="77777777" w:rsidR="003560A9" w:rsidRPr="003560A9" w:rsidRDefault="003560A9" w:rsidP="003560A9">
      <w:pPr>
        <w:rPr>
          <w:sz w:val="48"/>
          <w:szCs w:val="40"/>
        </w:rPr>
      </w:pPr>
    </w:p>
    <w:p w14:paraId="27B6D372" w14:textId="1BEB1CA0" w:rsidR="003560A9" w:rsidRPr="003560A9" w:rsidRDefault="003560A9" w:rsidP="003560A9">
      <w:pPr>
        <w:rPr>
          <w:szCs w:val="20"/>
        </w:rPr>
      </w:pPr>
      <w:r w:rsidRPr="003560A9">
        <w:rPr>
          <w:szCs w:val="20"/>
        </w:rPr>
        <w:t>En este trabajo se explicara que es un engranaje, que tipos de engranajes existen y sus uso en</w:t>
      </w:r>
      <w:r w:rsidR="007270C5">
        <w:rPr>
          <w:szCs w:val="20"/>
        </w:rPr>
        <w:t xml:space="preserve"> la vida cotidiana</w:t>
      </w:r>
      <w:r w:rsidRPr="003560A9">
        <w:rPr>
          <w:szCs w:val="20"/>
        </w:rPr>
        <w:t>, además de una conclusión al final de este informe, donde se resumirá todo lo próximo a explicar.</w:t>
      </w:r>
    </w:p>
    <w:p w14:paraId="2BDA7BE1" w14:textId="77777777" w:rsidR="003560A9" w:rsidRPr="003560A9" w:rsidRDefault="003560A9" w:rsidP="003560A9">
      <w:pPr>
        <w:rPr>
          <w:szCs w:val="20"/>
        </w:rPr>
      </w:pPr>
    </w:p>
    <w:p w14:paraId="77CF3ACE" w14:textId="77777777" w:rsidR="003560A9" w:rsidRDefault="003560A9" w:rsidP="003560A9">
      <w:pPr>
        <w:rPr>
          <w:szCs w:val="20"/>
        </w:rPr>
      </w:pPr>
      <w:r w:rsidRPr="003560A9">
        <w:rPr>
          <w:szCs w:val="20"/>
        </w:rPr>
        <w:t>El objetivo de este informe es aprender el funcionamiento, la importancia, el comportamiento y mucho mas sobre los engranajes ya que son pieza fundamental en nuestro mundo moderno debido a que se ocupa en cosas imprescindibles en nuestra vida cotidiana como: motores de autos, secadoras, ventiladores y mucho mas.</w:t>
      </w:r>
    </w:p>
    <w:p w14:paraId="640FE965" w14:textId="77777777" w:rsidR="003560A9" w:rsidRDefault="003560A9" w:rsidP="003560A9">
      <w:pPr>
        <w:rPr>
          <w:szCs w:val="20"/>
        </w:rPr>
      </w:pPr>
    </w:p>
    <w:p w14:paraId="5179AB92" w14:textId="77777777" w:rsidR="003560A9" w:rsidRDefault="003560A9" w:rsidP="003560A9">
      <w:pPr>
        <w:rPr>
          <w:szCs w:val="20"/>
        </w:rPr>
      </w:pPr>
    </w:p>
    <w:p w14:paraId="43B7DEC0" w14:textId="77777777" w:rsidR="003560A9" w:rsidRPr="003560A9" w:rsidRDefault="003560A9" w:rsidP="003560A9">
      <w:pPr>
        <w:rPr>
          <w:szCs w:val="20"/>
        </w:rPr>
      </w:pPr>
    </w:p>
    <w:p w14:paraId="7FE93600" w14:textId="77777777" w:rsidR="003560A9" w:rsidRPr="003560A9" w:rsidRDefault="003560A9" w:rsidP="003560A9">
      <w:pPr>
        <w:tabs>
          <w:tab w:val="left" w:pos="1994"/>
        </w:tabs>
        <w:ind w:left="5245"/>
        <w:rPr>
          <w:szCs w:val="20"/>
        </w:rPr>
      </w:pPr>
    </w:p>
    <w:p w14:paraId="30C99E6E" w14:textId="77777777" w:rsidR="003560A9" w:rsidRDefault="003560A9" w:rsidP="003560A9">
      <w:pPr>
        <w:tabs>
          <w:tab w:val="left" w:pos="1994"/>
        </w:tabs>
        <w:ind w:left="5245"/>
        <w:rPr>
          <w:sz w:val="20"/>
          <w:szCs w:val="20"/>
        </w:rPr>
      </w:pPr>
    </w:p>
    <w:p w14:paraId="41CFA253" w14:textId="77777777" w:rsidR="003560A9" w:rsidRDefault="003560A9" w:rsidP="003560A9">
      <w:pPr>
        <w:tabs>
          <w:tab w:val="left" w:pos="1994"/>
        </w:tabs>
        <w:rPr>
          <w:sz w:val="20"/>
          <w:szCs w:val="20"/>
        </w:rPr>
      </w:pPr>
      <w:r>
        <w:rPr>
          <w:sz w:val="20"/>
          <w:szCs w:val="20"/>
        </w:rPr>
        <w:t xml:space="preserve">                        </w:t>
      </w:r>
      <w:r>
        <w:rPr>
          <w:rFonts w:ascii="Helvetica" w:hAnsi="Helvetica" w:cs="Helvetica"/>
          <w:noProof/>
          <w:lang w:val="en-US"/>
        </w:rPr>
        <w:drawing>
          <wp:inline distT="0" distB="0" distL="0" distR="0" wp14:anchorId="10C138EB" wp14:editId="5FB15594">
            <wp:extent cx="4227048" cy="2512669"/>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28137" cy="2513316"/>
                    </a:xfrm>
                    <a:prstGeom prst="rect">
                      <a:avLst/>
                    </a:prstGeom>
                    <a:noFill/>
                    <a:ln>
                      <a:noFill/>
                    </a:ln>
                  </pic:spPr>
                </pic:pic>
              </a:graphicData>
            </a:graphic>
          </wp:inline>
        </w:drawing>
      </w:r>
    </w:p>
    <w:p w14:paraId="5593251D" w14:textId="77777777" w:rsidR="003560A9" w:rsidRDefault="003560A9" w:rsidP="003560A9">
      <w:pPr>
        <w:tabs>
          <w:tab w:val="left" w:pos="1994"/>
        </w:tabs>
        <w:rPr>
          <w:sz w:val="20"/>
          <w:szCs w:val="20"/>
        </w:rPr>
      </w:pPr>
    </w:p>
    <w:p w14:paraId="0903B702" w14:textId="77777777" w:rsidR="003560A9" w:rsidRDefault="003560A9" w:rsidP="003560A9">
      <w:pPr>
        <w:tabs>
          <w:tab w:val="left" w:pos="1994"/>
        </w:tabs>
        <w:rPr>
          <w:sz w:val="20"/>
          <w:szCs w:val="20"/>
        </w:rPr>
      </w:pPr>
    </w:p>
    <w:p w14:paraId="6E9089A9" w14:textId="77777777" w:rsidR="003560A9" w:rsidRDefault="003560A9" w:rsidP="003560A9">
      <w:pPr>
        <w:tabs>
          <w:tab w:val="left" w:pos="1994"/>
        </w:tabs>
        <w:rPr>
          <w:sz w:val="20"/>
          <w:szCs w:val="20"/>
        </w:rPr>
      </w:pPr>
    </w:p>
    <w:p w14:paraId="39FE129A" w14:textId="77777777" w:rsidR="003560A9" w:rsidRDefault="003560A9" w:rsidP="003560A9">
      <w:pPr>
        <w:tabs>
          <w:tab w:val="left" w:pos="1994"/>
        </w:tabs>
        <w:rPr>
          <w:sz w:val="20"/>
          <w:szCs w:val="20"/>
        </w:rPr>
      </w:pPr>
    </w:p>
    <w:p w14:paraId="631C81AC" w14:textId="77777777" w:rsidR="003560A9" w:rsidRDefault="003560A9" w:rsidP="003560A9">
      <w:pPr>
        <w:tabs>
          <w:tab w:val="left" w:pos="1994"/>
        </w:tabs>
        <w:rPr>
          <w:sz w:val="20"/>
          <w:szCs w:val="20"/>
        </w:rPr>
      </w:pPr>
    </w:p>
    <w:p w14:paraId="57A79A9F" w14:textId="77777777" w:rsidR="003560A9" w:rsidRDefault="003560A9" w:rsidP="003560A9">
      <w:pPr>
        <w:tabs>
          <w:tab w:val="left" w:pos="1994"/>
        </w:tabs>
        <w:rPr>
          <w:sz w:val="20"/>
          <w:szCs w:val="20"/>
        </w:rPr>
      </w:pPr>
    </w:p>
    <w:p w14:paraId="53E39842" w14:textId="77777777" w:rsidR="003560A9" w:rsidRDefault="003560A9" w:rsidP="003560A9">
      <w:pPr>
        <w:tabs>
          <w:tab w:val="left" w:pos="1994"/>
        </w:tabs>
        <w:rPr>
          <w:sz w:val="20"/>
          <w:szCs w:val="20"/>
        </w:rPr>
      </w:pPr>
    </w:p>
    <w:p w14:paraId="5D54F54A" w14:textId="77777777" w:rsidR="003560A9" w:rsidRDefault="003560A9" w:rsidP="003560A9">
      <w:pPr>
        <w:tabs>
          <w:tab w:val="left" w:pos="1994"/>
        </w:tabs>
        <w:rPr>
          <w:sz w:val="20"/>
          <w:szCs w:val="20"/>
        </w:rPr>
      </w:pPr>
    </w:p>
    <w:p w14:paraId="1F530581" w14:textId="77777777" w:rsidR="003560A9" w:rsidRDefault="003560A9" w:rsidP="003560A9">
      <w:pPr>
        <w:tabs>
          <w:tab w:val="left" w:pos="1994"/>
        </w:tabs>
        <w:rPr>
          <w:sz w:val="20"/>
          <w:szCs w:val="20"/>
        </w:rPr>
      </w:pPr>
    </w:p>
    <w:p w14:paraId="4F06F5BC" w14:textId="77777777" w:rsidR="003560A9" w:rsidRDefault="003560A9" w:rsidP="003560A9">
      <w:pPr>
        <w:tabs>
          <w:tab w:val="left" w:pos="1994"/>
        </w:tabs>
        <w:rPr>
          <w:sz w:val="20"/>
          <w:szCs w:val="20"/>
        </w:rPr>
      </w:pPr>
    </w:p>
    <w:p w14:paraId="590E1F43" w14:textId="77777777" w:rsidR="003560A9" w:rsidRDefault="003560A9" w:rsidP="003560A9">
      <w:pPr>
        <w:tabs>
          <w:tab w:val="left" w:pos="1994"/>
        </w:tabs>
        <w:rPr>
          <w:sz w:val="20"/>
          <w:szCs w:val="20"/>
        </w:rPr>
      </w:pPr>
    </w:p>
    <w:p w14:paraId="0DD231BF" w14:textId="77777777" w:rsidR="003560A9" w:rsidRDefault="003560A9" w:rsidP="003560A9">
      <w:pPr>
        <w:tabs>
          <w:tab w:val="left" w:pos="1994"/>
        </w:tabs>
        <w:rPr>
          <w:sz w:val="20"/>
          <w:szCs w:val="20"/>
        </w:rPr>
      </w:pPr>
    </w:p>
    <w:p w14:paraId="53CB2F26" w14:textId="77777777" w:rsidR="003560A9" w:rsidRDefault="003560A9" w:rsidP="003560A9">
      <w:pPr>
        <w:tabs>
          <w:tab w:val="left" w:pos="1994"/>
        </w:tabs>
        <w:rPr>
          <w:sz w:val="20"/>
          <w:szCs w:val="20"/>
        </w:rPr>
      </w:pPr>
    </w:p>
    <w:p w14:paraId="34DC9893" w14:textId="77777777" w:rsidR="003560A9" w:rsidRDefault="003560A9" w:rsidP="003560A9">
      <w:pPr>
        <w:tabs>
          <w:tab w:val="left" w:pos="1994"/>
        </w:tabs>
        <w:rPr>
          <w:sz w:val="20"/>
          <w:szCs w:val="20"/>
        </w:rPr>
      </w:pPr>
    </w:p>
    <w:p w14:paraId="0DD61C18" w14:textId="77777777" w:rsidR="003560A9" w:rsidRDefault="003560A9" w:rsidP="003560A9">
      <w:pPr>
        <w:tabs>
          <w:tab w:val="left" w:pos="1994"/>
        </w:tabs>
        <w:rPr>
          <w:sz w:val="20"/>
          <w:szCs w:val="20"/>
        </w:rPr>
      </w:pPr>
    </w:p>
    <w:p w14:paraId="04C3863E" w14:textId="77777777" w:rsidR="00676B2D" w:rsidRDefault="00676B2D" w:rsidP="003560A9">
      <w:pPr>
        <w:tabs>
          <w:tab w:val="left" w:pos="1994"/>
        </w:tabs>
        <w:rPr>
          <w:sz w:val="20"/>
          <w:szCs w:val="20"/>
        </w:rPr>
      </w:pPr>
    </w:p>
    <w:p w14:paraId="6A006C47" w14:textId="77777777" w:rsidR="003560A9" w:rsidRDefault="003560A9" w:rsidP="003560A9">
      <w:pPr>
        <w:tabs>
          <w:tab w:val="left" w:pos="1994"/>
        </w:tabs>
        <w:rPr>
          <w:sz w:val="20"/>
          <w:szCs w:val="20"/>
        </w:rPr>
      </w:pPr>
    </w:p>
    <w:p w14:paraId="2D46DC66" w14:textId="77777777" w:rsidR="003560A9" w:rsidRPr="003560A9" w:rsidRDefault="003560A9" w:rsidP="003560A9">
      <w:pPr>
        <w:jc w:val="center"/>
        <w:rPr>
          <w:b/>
          <w:sz w:val="44"/>
          <w:szCs w:val="40"/>
          <w:u w:val="single"/>
        </w:rPr>
      </w:pPr>
      <w:r w:rsidRPr="00161A6E">
        <w:rPr>
          <w:b/>
          <w:sz w:val="48"/>
          <w:szCs w:val="40"/>
          <w:u w:val="single"/>
        </w:rPr>
        <w:t>desarrollo</w:t>
      </w:r>
    </w:p>
    <w:p w14:paraId="12821185" w14:textId="77777777" w:rsidR="003560A9" w:rsidRPr="003560A9" w:rsidRDefault="003560A9" w:rsidP="003560A9">
      <w:pPr>
        <w:rPr>
          <w:sz w:val="32"/>
          <w:szCs w:val="28"/>
          <w:u w:val="single"/>
        </w:rPr>
      </w:pPr>
    </w:p>
    <w:p w14:paraId="22E6D457" w14:textId="77777777" w:rsidR="003560A9" w:rsidRPr="00161A6E" w:rsidRDefault="003560A9" w:rsidP="003560A9">
      <w:pPr>
        <w:rPr>
          <w:sz w:val="36"/>
          <w:szCs w:val="28"/>
          <w:u w:val="single"/>
        </w:rPr>
      </w:pPr>
      <w:r w:rsidRPr="00161A6E">
        <w:rPr>
          <w:sz w:val="36"/>
          <w:szCs w:val="28"/>
          <w:u w:val="single"/>
        </w:rPr>
        <w:t>¿qué es un engranaje?</w:t>
      </w:r>
    </w:p>
    <w:p w14:paraId="0C6CC9DA" w14:textId="77777777" w:rsidR="003560A9" w:rsidRPr="00161A6E" w:rsidRDefault="003560A9" w:rsidP="003560A9">
      <w:pPr>
        <w:rPr>
          <w:szCs w:val="20"/>
        </w:rPr>
      </w:pPr>
      <w:r w:rsidRPr="00161A6E">
        <w:rPr>
          <w:szCs w:val="20"/>
        </w:rPr>
        <w:t>los engranajes están formados por 2 ruedas dentadas, la rueda mayor se llama corona y la rueda menor se llama piñón. La función de los engranajes es transmitir velocidad o fuerza desde un objeto a otro a través de ejes</w:t>
      </w:r>
    </w:p>
    <w:p w14:paraId="4488652B" w14:textId="77777777" w:rsidR="003560A9" w:rsidRPr="00161A6E" w:rsidRDefault="003560A9" w:rsidP="003560A9">
      <w:pPr>
        <w:rPr>
          <w:szCs w:val="20"/>
        </w:rPr>
      </w:pPr>
    </w:p>
    <w:p w14:paraId="3F9E0C92" w14:textId="77777777" w:rsidR="003560A9" w:rsidRPr="00161A6E" w:rsidRDefault="003560A9" w:rsidP="003560A9">
      <w:pPr>
        <w:rPr>
          <w:szCs w:val="20"/>
        </w:rPr>
      </w:pPr>
      <w:r w:rsidRPr="00161A6E">
        <w:rPr>
          <w:szCs w:val="20"/>
        </w:rPr>
        <w:t xml:space="preserve"> El engranaje que esta conectado a la fuente de energía se denomina engranaje motor, y el engranaje que recibe la energía del engranaje motor se denomina eje conducido. Si el sistema tiene mas de 2 ruedas dentadas, adquiere el nombre de tren</w:t>
      </w:r>
    </w:p>
    <w:p w14:paraId="2D5510BC" w14:textId="77777777" w:rsidR="003560A9" w:rsidRPr="00161A6E" w:rsidRDefault="003560A9" w:rsidP="003560A9">
      <w:pPr>
        <w:rPr>
          <w:szCs w:val="20"/>
        </w:rPr>
      </w:pPr>
    </w:p>
    <w:p w14:paraId="336FD204" w14:textId="77777777" w:rsidR="003560A9" w:rsidRPr="00161A6E" w:rsidRDefault="003560A9" w:rsidP="003560A9">
      <w:pPr>
        <w:rPr>
          <w:szCs w:val="20"/>
        </w:rPr>
      </w:pPr>
    </w:p>
    <w:p w14:paraId="63D8B57F" w14:textId="77777777" w:rsidR="003560A9" w:rsidRPr="00161A6E" w:rsidRDefault="003560A9" w:rsidP="003560A9">
      <w:pPr>
        <w:rPr>
          <w:rFonts w:ascii="Helvetica" w:hAnsi="Helvetica" w:cs="Helvetica"/>
          <w:sz w:val="32"/>
          <w:lang w:val="en-US"/>
        </w:rPr>
      </w:pPr>
      <w:r w:rsidRPr="00161A6E">
        <w:rPr>
          <w:rFonts w:ascii="Helvetica" w:hAnsi="Helvetica" w:cs="Helvetica"/>
          <w:sz w:val="32"/>
          <w:lang w:val="en-US"/>
        </w:rPr>
        <w:t xml:space="preserve">   </w:t>
      </w:r>
      <w:r w:rsidR="00161A6E">
        <w:rPr>
          <w:rFonts w:ascii="Helvetica" w:hAnsi="Helvetica" w:cs="Helvetica"/>
          <w:sz w:val="32"/>
          <w:lang w:val="en-US"/>
        </w:rPr>
        <w:t xml:space="preserve">                        </w:t>
      </w:r>
      <w:r w:rsidRPr="00161A6E">
        <w:rPr>
          <w:rFonts w:ascii="Helvetica" w:hAnsi="Helvetica" w:cs="Helvetica"/>
          <w:noProof/>
          <w:sz w:val="32"/>
          <w:lang w:val="en-US"/>
        </w:rPr>
        <w:drawing>
          <wp:inline distT="0" distB="0" distL="0" distR="0" wp14:anchorId="312CF02C" wp14:editId="2406A6EC">
            <wp:extent cx="2115136" cy="165921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6083" cy="1659962"/>
                    </a:xfrm>
                    <a:prstGeom prst="rect">
                      <a:avLst/>
                    </a:prstGeom>
                    <a:noFill/>
                    <a:ln>
                      <a:noFill/>
                    </a:ln>
                  </pic:spPr>
                </pic:pic>
              </a:graphicData>
            </a:graphic>
          </wp:inline>
        </w:drawing>
      </w:r>
      <w:r w:rsidRPr="00161A6E">
        <w:rPr>
          <w:rFonts w:ascii="Helvetica" w:hAnsi="Helvetica" w:cs="Helvetica"/>
          <w:sz w:val="32"/>
          <w:lang w:val="en-US"/>
        </w:rPr>
        <w:t xml:space="preserve">             </w:t>
      </w:r>
    </w:p>
    <w:p w14:paraId="0BB7C55F" w14:textId="77777777" w:rsidR="003560A9" w:rsidRPr="00161A6E" w:rsidRDefault="003560A9" w:rsidP="003560A9">
      <w:pPr>
        <w:rPr>
          <w:szCs w:val="20"/>
        </w:rPr>
      </w:pPr>
    </w:p>
    <w:p w14:paraId="241B8722" w14:textId="77777777" w:rsidR="003560A9" w:rsidRPr="00161A6E" w:rsidRDefault="003560A9" w:rsidP="003560A9">
      <w:pPr>
        <w:rPr>
          <w:sz w:val="36"/>
          <w:szCs w:val="28"/>
          <w:u w:val="single"/>
        </w:rPr>
      </w:pPr>
      <w:r w:rsidRPr="00161A6E">
        <w:rPr>
          <w:sz w:val="36"/>
          <w:szCs w:val="28"/>
          <w:u w:val="single"/>
        </w:rPr>
        <w:t>tipos de engranajes</w:t>
      </w:r>
    </w:p>
    <w:p w14:paraId="4F1BF0FA" w14:textId="77777777" w:rsidR="003560A9" w:rsidRPr="00161A6E" w:rsidRDefault="003560A9" w:rsidP="003560A9">
      <w:pPr>
        <w:rPr>
          <w:szCs w:val="20"/>
        </w:rPr>
      </w:pPr>
      <w:r w:rsidRPr="00161A6E">
        <w:rPr>
          <w:szCs w:val="20"/>
        </w:rPr>
        <w:t>existen varios tipos de engranajes para usos y funciones distintas que a continuación se mostraran.</w:t>
      </w:r>
    </w:p>
    <w:p w14:paraId="7DF8878D" w14:textId="77777777" w:rsidR="003560A9" w:rsidRPr="00161A6E" w:rsidRDefault="003560A9" w:rsidP="003560A9">
      <w:pPr>
        <w:rPr>
          <w:szCs w:val="20"/>
        </w:rPr>
      </w:pPr>
    </w:p>
    <w:p w14:paraId="4275192B" w14:textId="77777777" w:rsidR="003560A9" w:rsidRPr="00161A6E" w:rsidRDefault="00CF0201" w:rsidP="003560A9">
      <w:pPr>
        <w:rPr>
          <w:szCs w:val="20"/>
        </w:rPr>
      </w:pPr>
      <w:r>
        <w:rPr>
          <w:szCs w:val="20"/>
          <w:u w:val="single"/>
        </w:rPr>
        <w:t xml:space="preserve">Engranaje </w:t>
      </w:r>
      <w:r w:rsidR="003560A9" w:rsidRPr="00161A6E">
        <w:rPr>
          <w:szCs w:val="20"/>
          <w:u w:val="single"/>
        </w:rPr>
        <w:t>de dientes rectos:</w:t>
      </w:r>
    </w:p>
    <w:p w14:paraId="215364A9" w14:textId="77777777" w:rsidR="003560A9" w:rsidRDefault="003560A9" w:rsidP="003560A9">
      <w:pPr>
        <w:rPr>
          <w:sz w:val="22"/>
          <w:szCs w:val="20"/>
        </w:rPr>
      </w:pPr>
    </w:p>
    <w:p w14:paraId="1749594D" w14:textId="3E919721" w:rsidR="00CF0201" w:rsidRDefault="00CF0201" w:rsidP="003560A9">
      <w:pPr>
        <w:rPr>
          <w:szCs w:val="20"/>
        </w:rPr>
      </w:pPr>
      <w:r>
        <w:rPr>
          <w:szCs w:val="20"/>
        </w:rPr>
        <w:t>Son los engranajes mas simples que existen</w:t>
      </w:r>
      <w:r w:rsidR="00D506D9">
        <w:rPr>
          <w:szCs w:val="20"/>
        </w:rPr>
        <w:t xml:space="preserve"> ya que sus dientes son sencillos y útiles</w:t>
      </w:r>
      <w:r>
        <w:rPr>
          <w:szCs w:val="20"/>
        </w:rPr>
        <w:t>. Su función mas adecuada es para velocidades medias o bajas</w:t>
      </w:r>
    </w:p>
    <w:p w14:paraId="1978E3A9" w14:textId="77777777" w:rsidR="006F5FB5" w:rsidRDefault="006F5FB5" w:rsidP="003560A9">
      <w:pPr>
        <w:rPr>
          <w:szCs w:val="20"/>
        </w:rPr>
      </w:pPr>
    </w:p>
    <w:p w14:paraId="004B0C3F" w14:textId="31FC29BE" w:rsidR="00A873B9" w:rsidRDefault="006F5FB5" w:rsidP="006F5FB5">
      <w:pPr>
        <w:ind w:left="2268"/>
        <w:rPr>
          <w:szCs w:val="20"/>
        </w:rPr>
      </w:pPr>
      <w:r>
        <w:rPr>
          <w:rFonts w:ascii="Helvetica" w:hAnsi="Helvetica" w:cs="Helvetica"/>
          <w:noProof/>
          <w:lang w:val="en-US"/>
        </w:rPr>
        <w:drawing>
          <wp:inline distT="0" distB="0" distL="0" distR="0" wp14:anchorId="32D69225" wp14:editId="6699B686">
            <wp:extent cx="1922780" cy="1564005"/>
            <wp:effectExtent l="0" t="0" r="7620" b="10795"/>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22780" cy="1564005"/>
                    </a:xfrm>
                    <a:prstGeom prst="rect">
                      <a:avLst/>
                    </a:prstGeom>
                    <a:noFill/>
                    <a:ln>
                      <a:noFill/>
                    </a:ln>
                  </pic:spPr>
                </pic:pic>
              </a:graphicData>
            </a:graphic>
          </wp:inline>
        </w:drawing>
      </w:r>
    </w:p>
    <w:p w14:paraId="3C4C2430" w14:textId="77777777" w:rsidR="006F5FB5" w:rsidRPr="00CF0201" w:rsidRDefault="006F5FB5" w:rsidP="003560A9">
      <w:pPr>
        <w:rPr>
          <w:szCs w:val="20"/>
        </w:rPr>
      </w:pPr>
    </w:p>
    <w:p w14:paraId="73F39166" w14:textId="77777777" w:rsidR="00CF0201" w:rsidRDefault="00CF0201" w:rsidP="003560A9">
      <w:pPr>
        <w:rPr>
          <w:sz w:val="22"/>
          <w:szCs w:val="20"/>
        </w:rPr>
      </w:pPr>
    </w:p>
    <w:p w14:paraId="621DD942" w14:textId="4FDD3BFB" w:rsidR="00CF0201" w:rsidRDefault="00E97C15" w:rsidP="003560A9">
      <w:pPr>
        <w:rPr>
          <w:szCs w:val="20"/>
          <w:u w:val="single"/>
        </w:rPr>
      </w:pPr>
      <w:r w:rsidRPr="009E0402">
        <w:rPr>
          <w:szCs w:val="20"/>
          <w:u w:val="single"/>
        </w:rPr>
        <w:lastRenderedPageBreak/>
        <w:t>Engranajes de dientes helicoidales:</w:t>
      </w:r>
    </w:p>
    <w:p w14:paraId="7502587F" w14:textId="77777777" w:rsidR="009E0402" w:rsidRDefault="009E0402" w:rsidP="003560A9">
      <w:pPr>
        <w:rPr>
          <w:sz w:val="22"/>
          <w:szCs w:val="20"/>
          <w:u w:val="single"/>
        </w:rPr>
      </w:pPr>
    </w:p>
    <w:p w14:paraId="11C2F683" w14:textId="4944A8F1" w:rsidR="009E0402" w:rsidRDefault="009E0402" w:rsidP="003560A9">
      <w:pPr>
        <w:rPr>
          <w:sz w:val="22"/>
          <w:szCs w:val="20"/>
        </w:rPr>
      </w:pPr>
      <w:r>
        <w:rPr>
          <w:sz w:val="22"/>
          <w:szCs w:val="20"/>
        </w:rPr>
        <w:t xml:space="preserve">Estos </w:t>
      </w:r>
      <w:r w:rsidR="00A873B9">
        <w:rPr>
          <w:sz w:val="22"/>
          <w:szCs w:val="20"/>
        </w:rPr>
        <w:t>engranajes</w:t>
      </w:r>
      <w:r>
        <w:rPr>
          <w:sz w:val="22"/>
          <w:szCs w:val="20"/>
        </w:rPr>
        <w:t xml:space="preserve"> </w:t>
      </w:r>
      <w:r w:rsidR="00A873B9">
        <w:rPr>
          <w:sz w:val="22"/>
          <w:szCs w:val="20"/>
        </w:rPr>
        <w:t>tienen como característica un dentado oblicuo al eje de rotación. Su movimiento es igual al de los engranajes de dientes rectos pero estos tienen unas ventajas como que los ejes pueden ser paralelos o cruzarse normalmente en 90º, también estos engranajes son capaces de transmitir mas potencia y/o velocidad que los engranajes de dientes rectos.</w:t>
      </w:r>
    </w:p>
    <w:p w14:paraId="6A11F220" w14:textId="77777777" w:rsidR="00A873B9" w:rsidRPr="00A873B9" w:rsidRDefault="00A873B9" w:rsidP="003560A9">
      <w:pPr>
        <w:rPr>
          <w:sz w:val="22"/>
          <w:szCs w:val="20"/>
        </w:rPr>
      </w:pPr>
    </w:p>
    <w:p w14:paraId="2E24A5B3" w14:textId="7B08619F" w:rsidR="003560A9" w:rsidRDefault="00A873B9" w:rsidP="006F5FB5">
      <w:pPr>
        <w:tabs>
          <w:tab w:val="left" w:pos="1994"/>
        </w:tabs>
        <w:ind w:left="1843"/>
        <w:rPr>
          <w:sz w:val="22"/>
          <w:szCs w:val="20"/>
        </w:rPr>
      </w:pPr>
      <w:r>
        <w:rPr>
          <w:rFonts w:ascii="Helvetica" w:hAnsi="Helvetica" w:cs="Helvetica"/>
          <w:noProof/>
          <w:lang w:val="en-US"/>
        </w:rPr>
        <w:drawing>
          <wp:inline distT="0" distB="0" distL="0" distR="0" wp14:anchorId="0BEF7160" wp14:editId="09CB9466">
            <wp:extent cx="2824943" cy="1739900"/>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24943" cy="1739900"/>
                    </a:xfrm>
                    <a:prstGeom prst="rect">
                      <a:avLst/>
                    </a:prstGeom>
                    <a:noFill/>
                    <a:ln>
                      <a:noFill/>
                    </a:ln>
                  </pic:spPr>
                </pic:pic>
              </a:graphicData>
            </a:graphic>
          </wp:inline>
        </w:drawing>
      </w:r>
    </w:p>
    <w:p w14:paraId="24DBAF54" w14:textId="77777777" w:rsidR="006F5FB5" w:rsidRDefault="006F5FB5" w:rsidP="006F5FB5">
      <w:pPr>
        <w:tabs>
          <w:tab w:val="left" w:pos="1994"/>
        </w:tabs>
        <w:ind w:left="1843"/>
        <w:rPr>
          <w:sz w:val="22"/>
          <w:szCs w:val="20"/>
        </w:rPr>
      </w:pPr>
    </w:p>
    <w:p w14:paraId="1AE1F139" w14:textId="2D3EA4E5" w:rsidR="006F5FB5" w:rsidRDefault="006F5FB5" w:rsidP="006F5FB5">
      <w:pPr>
        <w:tabs>
          <w:tab w:val="left" w:pos="1994"/>
        </w:tabs>
        <w:ind w:left="1843" w:hanging="1843"/>
        <w:rPr>
          <w:sz w:val="22"/>
          <w:szCs w:val="20"/>
          <w:u w:val="single"/>
        </w:rPr>
      </w:pPr>
      <w:r w:rsidRPr="006F5FB5">
        <w:rPr>
          <w:sz w:val="22"/>
          <w:szCs w:val="20"/>
          <w:u w:val="single"/>
        </w:rPr>
        <w:t>Engranajes de dientes helicoidales dobles:</w:t>
      </w:r>
    </w:p>
    <w:p w14:paraId="38C45A4E" w14:textId="43C356CA" w:rsidR="00D506D9" w:rsidRDefault="00D506D9" w:rsidP="006F5FB5">
      <w:pPr>
        <w:tabs>
          <w:tab w:val="left" w:pos="1994"/>
        </w:tabs>
        <w:ind w:left="1843" w:hanging="1843"/>
        <w:rPr>
          <w:sz w:val="22"/>
          <w:szCs w:val="20"/>
          <w:u w:val="single"/>
        </w:rPr>
      </w:pPr>
      <w:r>
        <w:rPr>
          <w:sz w:val="22"/>
          <w:szCs w:val="20"/>
          <w:u w:val="single"/>
        </w:rPr>
        <w:t xml:space="preserve"> </w:t>
      </w:r>
    </w:p>
    <w:p w14:paraId="5FC92CAA" w14:textId="0C9058F1" w:rsidR="00D506D9" w:rsidRPr="00D506D9" w:rsidRDefault="00D506D9" w:rsidP="00D506D9">
      <w:pPr>
        <w:tabs>
          <w:tab w:val="left" w:pos="1994"/>
        </w:tabs>
        <w:rPr>
          <w:sz w:val="22"/>
          <w:szCs w:val="20"/>
        </w:rPr>
      </w:pPr>
      <w:r>
        <w:rPr>
          <w:sz w:val="22"/>
          <w:szCs w:val="20"/>
        </w:rPr>
        <w:t>Estos engranajes son una combinación de dos engranajes helicoidales uno de hélice derecha y otro de izquierda. La principal ventaja de estos engranajes es que mantienen la potencia y velocidad de los engranaj</w:t>
      </w:r>
      <w:r w:rsidR="001616C9">
        <w:rPr>
          <w:sz w:val="22"/>
          <w:szCs w:val="20"/>
        </w:rPr>
        <w:t xml:space="preserve">es helicoidales simples pero sin el deslizamiento </w:t>
      </w:r>
      <w:r>
        <w:rPr>
          <w:sz w:val="22"/>
          <w:szCs w:val="20"/>
        </w:rPr>
        <w:t xml:space="preserve">hacia </w:t>
      </w:r>
      <w:r w:rsidR="001616C9">
        <w:rPr>
          <w:sz w:val="22"/>
          <w:szCs w:val="20"/>
        </w:rPr>
        <w:t>los lados ya que se mantiene un empuje igual a ambos lados</w:t>
      </w:r>
    </w:p>
    <w:p w14:paraId="5748A6C1" w14:textId="77777777" w:rsidR="006F5FB5" w:rsidRDefault="006F5FB5" w:rsidP="006F5FB5">
      <w:pPr>
        <w:tabs>
          <w:tab w:val="left" w:pos="1994"/>
        </w:tabs>
        <w:ind w:left="1843" w:hanging="1843"/>
        <w:rPr>
          <w:sz w:val="22"/>
          <w:szCs w:val="20"/>
          <w:u w:val="single"/>
        </w:rPr>
      </w:pPr>
    </w:p>
    <w:p w14:paraId="1932117B" w14:textId="651EA6AD" w:rsidR="006F5FB5" w:rsidRDefault="001616C9" w:rsidP="006F5FB5">
      <w:pPr>
        <w:tabs>
          <w:tab w:val="left" w:pos="1994"/>
        </w:tabs>
        <w:ind w:left="1843" w:hanging="1843"/>
        <w:rPr>
          <w:sz w:val="22"/>
          <w:szCs w:val="20"/>
        </w:rPr>
      </w:pPr>
      <w:r>
        <w:rPr>
          <w:sz w:val="22"/>
          <w:szCs w:val="20"/>
        </w:rPr>
        <w:t xml:space="preserve">                                                 </w:t>
      </w:r>
      <w:r>
        <w:rPr>
          <w:rFonts w:ascii="Helvetica" w:hAnsi="Helvetica" w:cs="Helvetica"/>
          <w:noProof/>
          <w:lang w:val="en-US"/>
        </w:rPr>
        <w:drawing>
          <wp:inline distT="0" distB="0" distL="0" distR="0" wp14:anchorId="510E83DC" wp14:editId="55A79928">
            <wp:extent cx="2170430" cy="2375535"/>
            <wp:effectExtent l="0" t="0" r="0" b="1206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0430" cy="2375535"/>
                    </a:xfrm>
                    <a:prstGeom prst="rect">
                      <a:avLst/>
                    </a:prstGeom>
                    <a:noFill/>
                    <a:ln>
                      <a:noFill/>
                    </a:ln>
                  </pic:spPr>
                </pic:pic>
              </a:graphicData>
            </a:graphic>
          </wp:inline>
        </w:drawing>
      </w:r>
    </w:p>
    <w:p w14:paraId="300155FC" w14:textId="77777777" w:rsidR="00676B2D" w:rsidRDefault="00676B2D" w:rsidP="006F5FB5">
      <w:pPr>
        <w:tabs>
          <w:tab w:val="left" w:pos="1994"/>
        </w:tabs>
        <w:ind w:left="1843" w:hanging="1843"/>
        <w:rPr>
          <w:sz w:val="22"/>
          <w:szCs w:val="20"/>
        </w:rPr>
      </w:pPr>
    </w:p>
    <w:p w14:paraId="3E4C7924" w14:textId="77777777" w:rsidR="00676B2D" w:rsidRDefault="00676B2D" w:rsidP="006F5FB5">
      <w:pPr>
        <w:tabs>
          <w:tab w:val="left" w:pos="1994"/>
        </w:tabs>
        <w:ind w:left="1843" w:hanging="1843"/>
        <w:rPr>
          <w:sz w:val="22"/>
          <w:szCs w:val="20"/>
        </w:rPr>
      </w:pPr>
    </w:p>
    <w:p w14:paraId="16D036B1" w14:textId="77777777" w:rsidR="00676B2D" w:rsidRDefault="00676B2D" w:rsidP="006F5FB5">
      <w:pPr>
        <w:tabs>
          <w:tab w:val="left" w:pos="1994"/>
        </w:tabs>
        <w:ind w:left="1843" w:hanging="1843"/>
        <w:rPr>
          <w:sz w:val="22"/>
          <w:szCs w:val="20"/>
        </w:rPr>
      </w:pPr>
    </w:p>
    <w:p w14:paraId="4CCEEB42" w14:textId="77777777" w:rsidR="00676B2D" w:rsidRDefault="00676B2D" w:rsidP="006F5FB5">
      <w:pPr>
        <w:tabs>
          <w:tab w:val="left" w:pos="1994"/>
        </w:tabs>
        <w:ind w:left="1843" w:hanging="1843"/>
        <w:rPr>
          <w:sz w:val="22"/>
          <w:szCs w:val="20"/>
        </w:rPr>
      </w:pPr>
    </w:p>
    <w:p w14:paraId="39241D57" w14:textId="77777777" w:rsidR="00676B2D" w:rsidRDefault="00676B2D" w:rsidP="006F5FB5">
      <w:pPr>
        <w:tabs>
          <w:tab w:val="left" w:pos="1994"/>
        </w:tabs>
        <w:ind w:left="1843" w:hanging="1843"/>
        <w:rPr>
          <w:sz w:val="22"/>
          <w:szCs w:val="20"/>
        </w:rPr>
      </w:pPr>
    </w:p>
    <w:p w14:paraId="39866EB1" w14:textId="77777777" w:rsidR="00676B2D" w:rsidRDefault="00676B2D" w:rsidP="006F5FB5">
      <w:pPr>
        <w:tabs>
          <w:tab w:val="left" w:pos="1994"/>
        </w:tabs>
        <w:ind w:left="1843" w:hanging="1843"/>
        <w:rPr>
          <w:sz w:val="22"/>
          <w:szCs w:val="20"/>
        </w:rPr>
      </w:pPr>
    </w:p>
    <w:p w14:paraId="75515F34" w14:textId="77777777" w:rsidR="00676B2D" w:rsidRDefault="00676B2D" w:rsidP="006F5FB5">
      <w:pPr>
        <w:tabs>
          <w:tab w:val="left" w:pos="1994"/>
        </w:tabs>
        <w:ind w:left="1843" w:hanging="1843"/>
        <w:rPr>
          <w:sz w:val="22"/>
          <w:szCs w:val="20"/>
        </w:rPr>
      </w:pPr>
    </w:p>
    <w:p w14:paraId="63ED1FC6" w14:textId="667E2130" w:rsidR="001616C9" w:rsidRPr="003015C7" w:rsidRDefault="003015C7" w:rsidP="006F5FB5">
      <w:pPr>
        <w:tabs>
          <w:tab w:val="left" w:pos="1994"/>
        </w:tabs>
        <w:ind w:left="1843" w:hanging="1843"/>
        <w:rPr>
          <w:szCs w:val="20"/>
          <w:u w:val="single"/>
        </w:rPr>
      </w:pPr>
      <w:r w:rsidRPr="003015C7">
        <w:rPr>
          <w:szCs w:val="20"/>
          <w:u w:val="single"/>
        </w:rPr>
        <w:t>engranajes cónicos de dientes rectos:</w:t>
      </w:r>
    </w:p>
    <w:p w14:paraId="1AE8E279" w14:textId="77777777" w:rsidR="001616C9" w:rsidRDefault="001616C9" w:rsidP="006F5FB5">
      <w:pPr>
        <w:tabs>
          <w:tab w:val="left" w:pos="1994"/>
        </w:tabs>
        <w:ind w:left="1843" w:hanging="1843"/>
        <w:rPr>
          <w:sz w:val="22"/>
          <w:szCs w:val="20"/>
        </w:rPr>
      </w:pPr>
    </w:p>
    <w:p w14:paraId="5C3DD7FD" w14:textId="305980D7" w:rsidR="003015C7" w:rsidRDefault="003015C7" w:rsidP="00676B2D">
      <w:pPr>
        <w:tabs>
          <w:tab w:val="left" w:pos="1994"/>
        </w:tabs>
        <w:rPr>
          <w:szCs w:val="20"/>
        </w:rPr>
      </w:pPr>
      <w:r>
        <w:rPr>
          <w:szCs w:val="20"/>
        </w:rPr>
        <w:t xml:space="preserve">su </w:t>
      </w:r>
      <w:r w:rsidR="00676B2D">
        <w:rPr>
          <w:szCs w:val="20"/>
        </w:rPr>
        <w:t>función</w:t>
      </w:r>
      <w:r>
        <w:rPr>
          <w:szCs w:val="20"/>
        </w:rPr>
        <w:t xml:space="preserve"> es transmitir el movimiento entre ejes </w:t>
      </w:r>
      <w:r w:rsidR="00676B2D">
        <w:rPr>
          <w:szCs w:val="20"/>
        </w:rPr>
        <w:t>que se cortan, comúnmente es en  un ángulo recto pero puede ser de 45º, 60º, 70º, etc. En la actualidad se ocupan muy poco.</w:t>
      </w:r>
    </w:p>
    <w:p w14:paraId="4DBE451A" w14:textId="77777777" w:rsidR="00676B2D" w:rsidRDefault="00676B2D" w:rsidP="00676B2D">
      <w:pPr>
        <w:tabs>
          <w:tab w:val="left" w:pos="1994"/>
        </w:tabs>
        <w:rPr>
          <w:szCs w:val="20"/>
        </w:rPr>
      </w:pPr>
    </w:p>
    <w:p w14:paraId="176DCFFD" w14:textId="77777777" w:rsidR="00676B2D" w:rsidRPr="003015C7" w:rsidRDefault="00676B2D" w:rsidP="00676B2D">
      <w:pPr>
        <w:tabs>
          <w:tab w:val="left" w:pos="1994"/>
        </w:tabs>
        <w:rPr>
          <w:szCs w:val="20"/>
        </w:rPr>
      </w:pPr>
    </w:p>
    <w:p w14:paraId="0FCC24FA" w14:textId="251A10C7" w:rsidR="003015C7" w:rsidRDefault="00676B2D" w:rsidP="006F5FB5">
      <w:pPr>
        <w:tabs>
          <w:tab w:val="left" w:pos="1994"/>
        </w:tabs>
        <w:ind w:left="1843" w:hanging="1843"/>
        <w:rPr>
          <w:szCs w:val="20"/>
        </w:rPr>
      </w:pPr>
      <w:r>
        <w:rPr>
          <w:szCs w:val="20"/>
        </w:rPr>
        <w:t xml:space="preserve">                                      </w:t>
      </w:r>
      <w:r w:rsidR="007270C5">
        <w:rPr>
          <w:szCs w:val="20"/>
        </w:rPr>
        <w:t xml:space="preserve">       </w:t>
      </w:r>
      <w:r>
        <w:rPr>
          <w:szCs w:val="20"/>
        </w:rPr>
        <w:t xml:space="preserve"> </w:t>
      </w:r>
      <w:r>
        <w:rPr>
          <w:rFonts w:ascii="Helvetica" w:hAnsi="Helvetica" w:cs="Helvetica"/>
          <w:noProof/>
          <w:lang w:val="en-US"/>
        </w:rPr>
        <w:drawing>
          <wp:inline distT="0" distB="0" distL="0" distR="0" wp14:anchorId="33E76D94" wp14:editId="7BCCCE8A">
            <wp:extent cx="2326689" cy="1485900"/>
            <wp:effectExtent l="0" t="0" r="1016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26870" cy="1486016"/>
                    </a:xfrm>
                    <a:prstGeom prst="rect">
                      <a:avLst/>
                    </a:prstGeom>
                    <a:noFill/>
                    <a:ln>
                      <a:noFill/>
                    </a:ln>
                  </pic:spPr>
                </pic:pic>
              </a:graphicData>
            </a:graphic>
          </wp:inline>
        </w:drawing>
      </w:r>
    </w:p>
    <w:p w14:paraId="683053A0" w14:textId="77777777" w:rsidR="00676B2D" w:rsidRDefault="00676B2D" w:rsidP="006F5FB5">
      <w:pPr>
        <w:tabs>
          <w:tab w:val="left" w:pos="1994"/>
        </w:tabs>
        <w:ind w:left="1843" w:hanging="1843"/>
        <w:rPr>
          <w:szCs w:val="20"/>
        </w:rPr>
      </w:pPr>
    </w:p>
    <w:p w14:paraId="2105144B" w14:textId="591AEE12" w:rsidR="00676B2D" w:rsidRDefault="00676B2D" w:rsidP="006F5FB5">
      <w:pPr>
        <w:tabs>
          <w:tab w:val="left" w:pos="1994"/>
        </w:tabs>
        <w:ind w:left="1843" w:hanging="1843"/>
        <w:rPr>
          <w:szCs w:val="20"/>
          <w:u w:val="single"/>
        </w:rPr>
      </w:pPr>
      <w:r>
        <w:rPr>
          <w:szCs w:val="20"/>
          <w:u w:val="single"/>
        </w:rPr>
        <w:t>engranajes cónicos de dientes helicoidales:</w:t>
      </w:r>
    </w:p>
    <w:p w14:paraId="1A46C2DB" w14:textId="77777777" w:rsidR="00676B2D" w:rsidRDefault="00676B2D" w:rsidP="006F5FB5">
      <w:pPr>
        <w:tabs>
          <w:tab w:val="left" w:pos="1994"/>
        </w:tabs>
        <w:ind w:left="1843" w:hanging="1843"/>
        <w:rPr>
          <w:szCs w:val="20"/>
          <w:u w:val="single"/>
        </w:rPr>
      </w:pPr>
    </w:p>
    <w:p w14:paraId="792C060C" w14:textId="0FBA335A" w:rsidR="00676B2D" w:rsidRDefault="00676B2D" w:rsidP="00676B2D">
      <w:pPr>
        <w:tabs>
          <w:tab w:val="left" w:pos="1994"/>
        </w:tabs>
        <w:rPr>
          <w:szCs w:val="20"/>
        </w:rPr>
      </w:pPr>
      <w:r>
        <w:rPr>
          <w:szCs w:val="20"/>
        </w:rPr>
        <w:t>estos engranajes tienen la misma función de los engranajes cónicos de dientes rectos pero con la diferencia que este tiene una mayor superficie de contacto.</w:t>
      </w:r>
      <w:r w:rsidR="007270C5">
        <w:rPr>
          <w:szCs w:val="20"/>
        </w:rPr>
        <w:t xml:space="preserve"> Estos se ocupan en transmisiones de vehículos motorizados</w:t>
      </w:r>
    </w:p>
    <w:p w14:paraId="310F4C69" w14:textId="77777777" w:rsidR="00676B2D" w:rsidRDefault="00676B2D" w:rsidP="00676B2D">
      <w:pPr>
        <w:tabs>
          <w:tab w:val="left" w:pos="1994"/>
        </w:tabs>
        <w:rPr>
          <w:szCs w:val="20"/>
        </w:rPr>
      </w:pPr>
    </w:p>
    <w:p w14:paraId="62954578" w14:textId="60EAA71E" w:rsidR="00676B2D" w:rsidRDefault="007270C5" w:rsidP="007270C5">
      <w:pPr>
        <w:tabs>
          <w:tab w:val="left" w:pos="0"/>
        </w:tabs>
        <w:rPr>
          <w:szCs w:val="20"/>
        </w:rPr>
      </w:pPr>
      <w:r>
        <w:rPr>
          <w:szCs w:val="20"/>
        </w:rPr>
        <w:t xml:space="preserve">                                       </w:t>
      </w:r>
      <w:r>
        <w:rPr>
          <w:rFonts w:ascii="Helvetica" w:hAnsi="Helvetica" w:cs="Helvetica"/>
          <w:noProof/>
          <w:lang w:val="en-US"/>
        </w:rPr>
        <w:drawing>
          <wp:inline distT="0" distB="0" distL="0" distR="0" wp14:anchorId="163C01D3" wp14:editId="27401822">
            <wp:extent cx="2740031" cy="2043171"/>
            <wp:effectExtent l="0" t="0" r="317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40612" cy="2043604"/>
                    </a:xfrm>
                    <a:prstGeom prst="rect">
                      <a:avLst/>
                    </a:prstGeom>
                    <a:noFill/>
                    <a:ln>
                      <a:noFill/>
                    </a:ln>
                  </pic:spPr>
                </pic:pic>
              </a:graphicData>
            </a:graphic>
          </wp:inline>
        </w:drawing>
      </w:r>
    </w:p>
    <w:p w14:paraId="740264D4" w14:textId="77777777" w:rsidR="007270C5" w:rsidRDefault="007270C5" w:rsidP="007270C5">
      <w:pPr>
        <w:tabs>
          <w:tab w:val="left" w:pos="0"/>
        </w:tabs>
        <w:rPr>
          <w:szCs w:val="20"/>
        </w:rPr>
      </w:pPr>
    </w:p>
    <w:p w14:paraId="1AE2FE3F" w14:textId="77777777" w:rsidR="007270C5" w:rsidRDefault="007270C5" w:rsidP="007270C5">
      <w:pPr>
        <w:tabs>
          <w:tab w:val="left" w:pos="0"/>
        </w:tabs>
        <w:rPr>
          <w:szCs w:val="20"/>
        </w:rPr>
      </w:pPr>
    </w:p>
    <w:p w14:paraId="25B5D40F" w14:textId="77777777" w:rsidR="007270C5" w:rsidRDefault="007270C5" w:rsidP="007270C5">
      <w:pPr>
        <w:tabs>
          <w:tab w:val="left" w:pos="0"/>
        </w:tabs>
        <w:rPr>
          <w:szCs w:val="20"/>
        </w:rPr>
      </w:pPr>
    </w:p>
    <w:p w14:paraId="4B950430" w14:textId="77777777" w:rsidR="007270C5" w:rsidRDefault="007270C5" w:rsidP="007270C5">
      <w:pPr>
        <w:tabs>
          <w:tab w:val="left" w:pos="0"/>
        </w:tabs>
        <w:rPr>
          <w:szCs w:val="20"/>
        </w:rPr>
      </w:pPr>
    </w:p>
    <w:p w14:paraId="2ECE7CE1" w14:textId="77777777" w:rsidR="007270C5" w:rsidRDefault="007270C5" w:rsidP="007270C5">
      <w:pPr>
        <w:tabs>
          <w:tab w:val="left" w:pos="0"/>
        </w:tabs>
        <w:rPr>
          <w:szCs w:val="20"/>
        </w:rPr>
      </w:pPr>
    </w:p>
    <w:p w14:paraId="42999C9A" w14:textId="77777777" w:rsidR="007270C5" w:rsidRDefault="007270C5" w:rsidP="007270C5">
      <w:pPr>
        <w:tabs>
          <w:tab w:val="left" w:pos="0"/>
        </w:tabs>
        <w:rPr>
          <w:szCs w:val="20"/>
        </w:rPr>
      </w:pPr>
    </w:p>
    <w:p w14:paraId="1A19AA1F" w14:textId="77777777" w:rsidR="007270C5" w:rsidRDefault="007270C5" w:rsidP="007270C5">
      <w:pPr>
        <w:tabs>
          <w:tab w:val="left" w:pos="0"/>
        </w:tabs>
        <w:rPr>
          <w:szCs w:val="20"/>
        </w:rPr>
      </w:pPr>
    </w:p>
    <w:p w14:paraId="65A0297F" w14:textId="77777777" w:rsidR="007270C5" w:rsidRDefault="007270C5" w:rsidP="007270C5">
      <w:pPr>
        <w:tabs>
          <w:tab w:val="left" w:pos="0"/>
        </w:tabs>
        <w:rPr>
          <w:szCs w:val="20"/>
        </w:rPr>
      </w:pPr>
    </w:p>
    <w:p w14:paraId="4C64DCDB" w14:textId="77777777" w:rsidR="007270C5" w:rsidRDefault="007270C5" w:rsidP="007270C5">
      <w:pPr>
        <w:tabs>
          <w:tab w:val="left" w:pos="0"/>
        </w:tabs>
        <w:rPr>
          <w:szCs w:val="20"/>
        </w:rPr>
      </w:pPr>
    </w:p>
    <w:p w14:paraId="547990BA" w14:textId="77777777" w:rsidR="007270C5" w:rsidRDefault="007270C5" w:rsidP="007270C5">
      <w:pPr>
        <w:tabs>
          <w:tab w:val="left" w:pos="0"/>
        </w:tabs>
        <w:rPr>
          <w:szCs w:val="20"/>
        </w:rPr>
      </w:pPr>
    </w:p>
    <w:p w14:paraId="56B2213C" w14:textId="77777777" w:rsidR="007270C5" w:rsidRDefault="007270C5" w:rsidP="007270C5">
      <w:pPr>
        <w:tabs>
          <w:tab w:val="left" w:pos="0"/>
        </w:tabs>
        <w:rPr>
          <w:szCs w:val="20"/>
        </w:rPr>
      </w:pPr>
    </w:p>
    <w:p w14:paraId="0AB1E9B2" w14:textId="77777777" w:rsidR="007270C5" w:rsidRDefault="007270C5" w:rsidP="007270C5">
      <w:pPr>
        <w:tabs>
          <w:tab w:val="left" w:pos="0"/>
        </w:tabs>
        <w:rPr>
          <w:szCs w:val="20"/>
        </w:rPr>
      </w:pPr>
    </w:p>
    <w:p w14:paraId="665EFE8B" w14:textId="1AEE4421" w:rsidR="007270C5" w:rsidRDefault="007270C5" w:rsidP="007270C5">
      <w:pPr>
        <w:tabs>
          <w:tab w:val="left" w:pos="0"/>
        </w:tabs>
        <w:jc w:val="center"/>
        <w:rPr>
          <w:b/>
          <w:sz w:val="48"/>
          <w:szCs w:val="48"/>
          <w:u w:val="single"/>
        </w:rPr>
      </w:pPr>
      <w:r w:rsidRPr="007270C5">
        <w:rPr>
          <w:b/>
          <w:sz w:val="48"/>
          <w:szCs w:val="48"/>
          <w:u w:val="single"/>
        </w:rPr>
        <w:lastRenderedPageBreak/>
        <w:t>Conclusión</w:t>
      </w:r>
    </w:p>
    <w:p w14:paraId="2A6B2791" w14:textId="77777777" w:rsidR="007270C5" w:rsidRDefault="007270C5" w:rsidP="007270C5">
      <w:pPr>
        <w:tabs>
          <w:tab w:val="left" w:pos="0"/>
        </w:tabs>
        <w:jc w:val="center"/>
        <w:rPr>
          <w:b/>
          <w:sz w:val="48"/>
          <w:szCs w:val="48"/>
          <w:u w:val="single"/>
        </w:rPr>
      </w:pPr>
    </w:p>
    <w:p w14:paraId="41B861DB" w14:textId="495971B2" w:rsidR="007270C5" w:rsidRDefault="007270C5" w:rsidP="007270C5">
      <w:pPr>
        <w:tabs>
          <w:tab w:val="left" w:pos="0"/>
        </w:tabs>
      </w:pPr>
      <w:r>
        <w:t>En este trabajo se puede concluir que no existe solo un tipo de engranaje, sino varios con distintos usos y funciones en la vida cotidiana.</w:t>
      </w:r>
    </w:p>
    <w:p w14:paraId="6C92732D" w14:textId="77777777" w:rsidR="007270C5" w:rsidRDefault="007270C5" w:rsidP="007270C5">
      <w:pPr>
        <w:tabs>
          <w:tab w:val="left" w:pos="0"/>
        </w:tabs>
      </w:pPr>
    </w:p>
    <w:p w14:paraId="65581321" w14:textId="76C1D0F8" w:rsidR="007270C5" w:rsidRDefault="00A43C94" w:rsidP="007270C5">
      <w:pPr>
        <w:tabs>
          <w:tab w:val="left" w:pos="0"/>
        </w:tabs>
        <w:rPr>
          <w:rFonts w:ascii="Times New Roman" w:eastAsia="Times New Roman" w:hAnsi="Times New Roman" w:cs="Times New Roman"/>
          <w:color w:val="000000"/>
          <w:lang w:eastAsia="es-CL"/>
        </w:rPr>
      </w:pPr>
      <w:r>
        <w:rPr>
          <w:rFonts w:ascii="Times New Roman" w:eastAsia="Times New Roman" w:hAnsi="Times New Roman" w:cs="Times New Roman"/>
          <w:color w:val="000000"/>
          <w:lang w:eastAsia="es-CL"/>
        </w:rPr>
        <w:t xml:space="preserve">El engranaje puede ser dañino para el medio ambiente según se le </w:t>
      </w:r>
      <w:r>
        <w:rPr>
          <w:rFonts w:ascii="Times New Roman" w:eastAsia="Times New Roman" w:hAnsi="Times New Roman" w:cs="Times New Roman"/>
          <w:color w:val="000000"/>
          <w:lang w:eastAsia="es-CL"/>
        </w:rPr>
        <w:t>utilice</w:t>
      </w:r>
      <w:r>
        <w:rPr>
          <w:rFonts w:ascii="Times New Roman" w:eastAsia="Times New Roman" w:hAnsi="Times New Roman" w:cs="Times New Roman"/>
          <w:color w:val="000000"/>
          <w:lang w:eastAsia="es-CL"/>
        </w:rPr>
        <w:t xml:space="preserve">, como </w:t>
      </w:r>
      <w:r>
        <w:rPr>
          <w:rFonts w:ascii="Times New Roman" w:eastAsia="Times New Roman" w:hAnsi="Times New Roman" w:cs="Times New Roman"/>
          <w:color w:val="000000"/>
          <w:lang w:eastAsia="es-CL"/>
        </w:rPr>
        <w:t xml:space="preserve">por ejemplo </w:t>
      </w:r>
      <w:r>
        <w:rPr>
          <w:rFonts w:ascii="Times New Roman" w:eastAsia="Times New Roman" w:hAnsi="Times New Roman" w:cs="Times New Roman"/>
          <w:color w:val="000000"/>
          <w:lang w:eastAsia="es-CL"/>
        </w:rPr>
        <w:t xml:space="preserve">en </w:t>
      </w:r>
      <w:r>
        <w:rPr>
          <w:rFonts w:ascii="Times New Roman" w:eastAsia="Times New Roman" w:hAnsi="Times New Roman" w:cs="Times New Roman"/>
          <w:color w:val="000000"/>
          <w:lang w:eastAsia="es-CL"/>
        </w:rPr>
        <w:t>industrias o motores</w:t>
      </w:r>
      <w:r>
        <w:rPr>
          <w:rFonts w:ascii="Times New Roman" w:eastAsia="Times New Roman" w:hAnsi="Times New Roman" w:cs="Times New Roman"/>
          <w:color w:val="000000"/>
          <w:lang w:eastAsia="es-CL"/>
        </w:rPr>
        <w:t>, como también muy f</w:t>
      </w:r>
      <w:r>
        <w:rPr>
          <w:rFonts w:ascii="Times New Roman" w:eastAsia="Times New Roman" w:hAnsi="Times New Roman" w:cs="Times New Roman"/>
          <w:color w:val="000000"/>
          <w:lang w:eastAsia="es-CL"/>
        </w:rPr>
        <w:t>avorable para éste, a través de economizadores de energía poniendo en cierto orden los distintos tipos de engranajes.</w:t>
      </w:r>
    </w:p>
    <w:p w14:paraId="57C53EED" w14:textId="13BB1431" w:rsidR="00A43C94" w:rsidRDefault="00A43C94" w:rsidP="007270C5">
      <w:pPr>
        <w:tabs>
          <w:tab w:val="left" w:pos="0"/>
        </w:tabs>
        <w:rPr>
          <w:rFonts w:ascii="Times New Roman" w:eastAsia="Times New Roman" w:hAnsi="Times New Roman" w:cs="Times New Roman"/>
          <w:color w:val="000000"/>
          <w:lang w:eastAsia="es-CL"/>
        </w:rPr>
      </w:pPr>
      <w:bookmarkStart w:id="0" w:name="_GoBack"/>
      <w:bookmarkEnd w:id="0"/>
    </w:p>
    <w:p w14:paraId="047AA6F8" w14:textId="6A2594B9" w:rsidR="00A43C94" w:rsidRPr="00A43C94" w:rsidRDefault="00A43C94" w:rsidP="007270C5">
      <w:pPr>
        <w:tabs>
          <w:tab w:val="left" w:pos="0"/>
        </w:tabs>
        <w:rPr>
          <w:rFonts w:ascii="Times New Roman" w:eastAsia="Times New Roman" w:hAnsi="Times New Roman" w:cs="Times New Roman"/>
          <w:color w:val="000000"/>
          <w:lang w:eastAsia="es-CL"/>
        </w:rPr>
      </w:pPr>
    </w:p>
    <w:sectPr w:rsidR="00A43C94" w:rsidRPr="00A43C94" w:rsidSect="00676B2D">
      <w:pgSz w:w="12240" w:h="15840"/>
      <w:pgMar w:top="1440" w:right="1758" w:bottom="1560" w:left="175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0A9"/>
    <w:rsid w:val="001616C9"/>
    <w:rsid w:val="00161A6E"/>
    <w:rsid w:val="003015C7"/>
    <w:rsid w:val="003560A9"/>
    <w:rsid w:val="003E209E"/>
    <w:rsid w:val="00676B2D"/>
    <w:rsid w:val="006F5FB5"/>
    <w:rsid w:val="007270C5"/>
    <w:rsid w:val="009E0402"/>
    <w:rsid w:val="00A43C94"/>
    <w:rsid w:val="00A873B9"/>
    <w:rsid w:val="00BC5F2D"/>
    <w:rsid w:val="00CF0201"/>
    <w:rsid w:val="00D506D9"/>
    <w:rsid w:val="00E97C1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A3831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60A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60A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60A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60A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7.png"/><Relationship Id="rId12" Type="http://schemas.openxmlformats.org/officeDocument/2006/relationships/image" Target="media/image8.jpeg"/><Relationship Id="rId13" Type="http://schemas.openxmlformats.org/officeDocument/2006/relationships/image" Target="media/image9.jpe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jpeg"/><Relationship Id="rId10"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6</Pages>
  <Words>540</Words>
  <Characters>3078</Characters>
  <Application>Microsoft Macintosh Word</Application>
  <DocSecurity>0</DocSecurity>
  <Lines>25</Lines>
  <Paragraphs>7</Paragraphs>
  <ScaleCrop>false</ScaleCrop>
  <Company/>
  <LinksUpToDate>false</LinksUpToDate>
  <CharactersWithSpaces>3611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dc:creator>
  <cp:keywords/>
  <dc:description/>
  <cp:lastModifiedBy>Maxi</cp:lastModifiedBy>
  <cp:revision>11</cp:revision>
  <dcterms:created xsi:type="dcterms:W3CDTF">2012-08-31T00:16:00Z</dcterms:created>
  <dcterms:modified xsi:type="dcterms:W3CDTF">2012-08-31T23:16:00Z</dcterms:modified>
</cp:coreProperties>
</file>